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C0" w:rsidRPr="00E876C0" w:rsidRDefault="00E876C0" w:rsidP="00E876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76C0">
        <w:rPr>
          <w:rFonts w:ascii="Times New Roman" w:eastAsia="Times New Roman" w:hAnsi="Times New Roman" w:cs="Times New Roman"/>
          <w:b/>
          <w:bCs/>
          <w:sz w:val="36"/>
          <w:szCs w:val="36"/>
        </w:rPr>
        <w:t>Commercial/Estate Control Solutions</w:t>
      </w:r>
    </w:p>
    <w:p w:rsidR="00E876C0" w:rsidRPr="00E876C0" w:rsidRDefault="00E876C0" w:rsidP="00E87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Seasonal Mole Trapping Services</w:t>
      </w:r>
    </w:p>
    <w:p w:rsidR="00E876C0" w:rsidRPr="00E876C0" w:rsidRDefault="00E876C0" w:rsidP="00E87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Contract for services w/ Mole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E876C0">
        <w:rPr>
          <w:rFonts w:ascii="Times New Roman" w:eastAsia="Times New Roman" w:hAnsi="Times New Roman" w:cs="Times New Roman"/>
          <w:sz w:val="24"/>
          <w:szCs w:val="24"/>
        </w:rPr>
        <w:t>an Trapping</w:t>
      </w:r>
    </w:p>
    <w:p w:rsidR="00E876C0" w:rsidRPr="00E876C0" w:rsidRDefault="00E876C0" w:rsidP="00E87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Missy Tegerdine</w:t>
      </w:r>
    </w:p>
    <w:p w:rsidR="00E876C0" w:rsidRPr="00E876C0" w:rsidRDefault="00E876C0" w:rsidP="00E87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P.O. Box 7140, Columbia, MO 65205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Mole Man Trapping t</w:t>
      </w:r>
      <w:r w:rsidRPr="00E876C0">
        <w:rPr>
          <w:rFonts w:ascii="Times New Roman" w:eastAsia="Times New Roman" w:hAnsi="Times New Roman" w:cs="Times New Roman"/>
          <w:sz w:val="24"/>
          <w:szCs w:val="24"/>
        </w:rPr>
        <w:t>o: ____________________________________________________.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Agreement for services to begin: ___________________________ and end: ______________________.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Services provided as follows: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     1) Inspection of property located at: _____________________________________________________.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Inspections carried out weekly, traps set when new activity is found, traps then checked once per week every week until November 30th, or first hard freeze, whichever comes last.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     2) Moles will be placed in zip-top bags and placed near garage. Costs are all-inclusive. There will be no additional per mole charges.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     3) Customers should always call if they see a new area of activity between visits, or if we have inadvertently missed an area.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Terms:</w:t>
      </w:r>
    </w:p>
    <w:p w:rsidR="00E876C0" w:rsidRPr="00E876C0" w:rsidRDefault="00092063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Base fee is $34</w:t>
      </w:r>
      <w:r w:rsidR="00E876C0" w:rsidRPr="00E876C0">
        <w:rPr>
          <w:rFonts w:ascii="Times New Roman" w:eastAsia="Times New Roman" w:hAnsi="Times New Roman" w:cs="Times New Roman"/>
          <w:sz w:val="24"/>
          <w:szCs w:val="24"/>
        </w:rPr>
        <w:t>00, which includes up t</w:t>
      </w:r>
      <w:r>
        <w:rPr>
          <w:rFonts w:ascii="Times New Roman" w:eastAsia="Times New Roman" w:hAnsi="Times New Roman" w:cs="Times New Roman"/>
          <w:sz w:val="24"/>
          <w:szCs w:val="24"/>
        </w:rPr>
        <w:t>o 5 acres. Additional fee of $35</w:t>
      </w:r>
      <w:r w:rsidR="00E876C0" w:rsidRPr="00E876C0">
        <w:rPr>
          <w:rFonts w:ascii="Times New Roman" w:eastAsia="Times New Roman" w:hAnsi="Times New Roman" w:cs="Times New Roman"/>
          <w:sz w:val="24"/>
          <w:szCs w:val="24"/>
        </w:rPr>
        <w:t xml:space="preserve">0 per acre up to 10 acres. Each </w:t>
      </w:r>
      <w:r>
        <w:rPr>
          <w:rFonts w:ascii="Times New Roman" w:eastAsia="Times New Roman" w:hAnsi="Times New Roman" w:cs="Times New Roman"/>
          <w:sz w:val="24"/>
          <w:szCs w:val="24"/>
        </w:rPr>
        <w:t>additional acre after 10 is $175</w:t>
      </w:r>
      <w:r w:rsidR="00E876C0" w:rsidRPr="00E876C0">
        <w:rPr>
          <w:rFonts w:ascii="Times New Roman" w:eastAsia="Times New Roman" w:hAnsi="Times New Roman" w:cs="Times New Roman"/>
          <w:sz w:val="24"/>
          <w:szCs w:val="24"/>
        </w:rPr>
        <w:t xml:space="preserve"> per acre.</w:t>
      </w:r>
    </w:p>
    <w:p w:rsidR="00E876C0" w:rsidRPr="00E876C0" w:rsidRDefault="00092063" w:rsidP="00E87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 Fee: $34</w:t>
      </w:r>
      <w:bookmarkStart w:id="0" w:name="_GoBack"/>
      <w:bookmarkEnd w:id="0"/>
      <w:r w:rsidR="00E876C0" w:rsidRPr="00E876C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E876C0" w:rsidRPr="00E876C0" w:rsidRDefault="00E876C0" w:rsidP="00E87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$35</w:t>
      </w:r>
      <w:r w:rsidRPr="00E876C0">
        <w:rPr>
          <w:rFonts w:ascii="Times New Roman" w:eastAsia="Times New Roman" w:hAnsi="Times New Roman" w:cs="Times New Roman"/>
          <w:sz w:val="24"/>
          <w:szCs w:val="24"/>
        </w:rPr>
        <w:t>0 X (acres up to 10) _____ = _____</w:t>
      </w:r>
    </w:p>
    <w:p w:rsidR="00E876C0" w:rsidRPr="00E876C0" w:rsidRDefault="00E876C0" w:rsidP="00E87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$150 X (acres above 10) _____ = _____</w:t>
      </w:r>
    </w:p>
    <w:p w:rsidR="00E876C0" w:rsidRPr="00E876C0" w:rsidRDefault="00E876C0" w:rsidP="00E87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Service Total: __________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Payable by check or credit/debit card at time of signing. Service begins the same day.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This service is intended to provide additional options for property owners to maintain an on-going program for control of moles.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76C0">
        <w:rPr>
          <w:rFonts w:ascii="Times New Roman" w:eastAsia="Times New Roman" w:hAnsi="Times New Roman" w:cs="Times New Roman"/>
          <w:sz w:val="24"/>
          <w:szCs w:val="24"/>
        </w:rPr>
        <w:t xml:space="preserve">A professional trapper will inspect property on an on-going </w:t>
      </w:r>
      <w:r w:rsidRPr="00E876C0">
        <w:rPr>
          <w:rFonts w:ascii="Times New Roman" w:eastAsia="Times New Roman" w:hAnsi="Times New Roman" w:cs="Times New Roman"/>
          <w:sz w:val="24"/>
          <w:szCs w:val="24"/>
        </w:rPr>
        <w:lastRenderedPageBreak/>
        <w:t>basis for mole activity. If new activity is found, trapping will begin immediately. Of course if property owner notices new activity between visits, they should always feel free t</w:t>
      </w:r>
      <w:r>
        <w:rPr>
          <w:rFonts w:ascii="Times New Roman" w:eastAsia="Times New Roman" w:hAnsi="Times New Roman" w:cs="Times New Roman"/>
          <w:sz w:val="24"/>
          <w:szCs w:val="24"/>
        </w:rPr>
        <w:t>o call and we will respond in</w:t>
      </w:r>
      <w:r w:rsidRPr="00E876C0">
        <w:rPr>
          <w:rFonts w:ascii="Times New Roman" w:eastAsia="Times New Roman" w:hAnsi="Times New Roman" w:cs="Times New Roman"/>
          <w:sz w:val="24"/>
          <w:szCs w:val="24"/>
        </w:rPr>
        <w:t xml:space="preserve"> timely manner.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Customer Name: _______________________________ Address: ________________________________________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City: __________________________ State: ___________ Zip: __________ Phone: __________________________</w:t>
      </w:r>
    </w:p>
    <w:p w:rsidR="00E876C0" w:rsidRPr="00E876C0" w:rsidRDefault="00E876C0" w:rsidP="00E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C0">
        <w:rPr>
          <w:rFonts w:ascii="Times New Roman" w:eastAsia="Times New Roman" w:hAnsi="Times New Roman" w:cs="Times New Roman"/>
          <w:sz w:val="24"/>
          <w:szCs w:val="24"/>
        </w:rPr>
        <w:t>Customer Signature: _________________________________</w:t>
      </w:r>
      <w:proofErr w:type="spellStart"/>
      <w:r w:rsidRPr="00E876C0">
        <w:rPr>
          <w:rFonts w:ascii="Times New Roman" w:eastAsia="Times New Roman" w:hAnsi="Times New Roman" w:cs="Times New Roman"/>
          <w:sz w:val="24"/>
          <w:szCs w:val="24"/>
        </w:rPr>
        <w:t>Moleman</w:t>
      </w:r>
      <w:proofErr w:type="spellEnd"/>
      <w:r w:rsidRPr="00E876C0">
        <w:rPr>
          <w:rFonts w:ascii="Times New Roman" w:eastAsia="Times New Roman" w:hAnsi="Times New Roman" w:cs="Times New Roman"/>
          <w:sz w:val="24"/>
          <w:szCs w:val="24"/>
        </w:rPr>
        <w:t xml:space="preserve"> Trapper: _____________________________</w:t>
      </w:r>
    </w:p>
    <w:p w:rsidR="008611A9" w:rsidRDefault="008611A9"/>
    <w:sectPr w:rsidR="0086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C0"/>
    <w:rsid w:val="00092063"/>
    <w:rsid w:val="008611A9"/>
    <w:rsid w:val="00E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C5B3"/>
  <w15:chartTrackingRefBased/>
  <w15:docId w15:val="{F19C59F7-3162-49E3-B1B5-D08E264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6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876C0"/>
    <w:rPr>
      <w:color w:val="0000FF"/>
      <w:u w:val="single"/>
    </w:rPr>
  </w:style>
  <w:style w:type="paragraph" w:customStyle="1" w:styleId="style2">
    <w:name w:val="style2"/>
    <w:basedOn w:val="Normal"/>
    <w:rsid w:val="00E876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E876C0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Tegerdine</dc:creator>
  <cp:keywords/>
  <dc:description/>
  <cp:lastModifiedBy>Missy Tegerdine</cp:lastModifiedBy>
  <cp:revision>2</cp:revision>
  <dcterms:created xsi:type="dcterms:W3CDTF">2016-04-02T19:01:00Z</dcterms:created>
  <dcterms:modified xsi:type="dcterms:W3CDTF">2016-04-05T16:54:00Z</dcterms:modified>
</cp:coreProperties>
</file>